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111C1">
        <w:rPr>
          <w:sz w:val="28"/>
          <w:szCs w:val="28"/>
          <w:lang w:val="ru-RU"/>
        </w:rPr>
        <w:t xml:space="preserve">15 </w:t>
      </w:r>
      <w:proofErr w:type="spellStart"/>
      <w:r w:rsidR="00A111C1">
        <w:rPr>
          <w:sz w:val="28"/>
          <w:szCs w:val="28"/>
          <w:lang w:val="ru-RU"/>
        </w:rPr>
        <w:t>вересня</w:t>
      </w:r>
      <w:proofErr w:type="spellEnd"/>
      <w:r w:rsidR="00A111C1"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>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</w:t>
      </w:r>
      <w:r w:rsidR="00A111C1">
        <w:rPr>
          <w:sz w:val="28"/>
          <w:szCs w:val="28"/>
          <w:lang w:val="ru-RU"/>
        </w:rPr>
        <w:t xml:space="preserve">       </w:t>
      </w:r>
      <w:r w:rsidR="007D0200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</w:t>
      </w:r>
      <w:r w:rsidR="00A111C1">
        <w:rPr>
          <w:sz w:val="28"/>
          <w:szCs w:val="28"/>
          <w:lang w:val="ru-RU"/>
        </w:rPr>
        <w:t xml:space="preserve">                           </w:t>
      </w:r>
      <w:r w:rsidR="00052A82">
        <w:rPr>
          <w:sz w:val="28"/>
          <w:szCs w:val="28"/>
          <w:lang w:val="ru-RU"/>
        </w:rPr>
        <w:t xml:space="preserve">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A111C1">
        <w:rPr>
          <w:sz w:val="28"/>
          <w:szCs w:val="28"/>
          <w:lang w:val="ru-RU"/>
        </w:rPr>
        <w:t xml:space="preserve"> 126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11C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269D">
        <w:rPr>
          <w:sz w:val="28"/>
          <w:szCs w:val="28"/>
          <w:lang w:val="uk-UA"/>
        </w:rPr>
        <w:t>розпорядження Кабінету Міністрів України від 16.06.2023 № 534-р «Про виділення коштів з фонду ліквідації наслідків збройної агресії» (зі змінами, внесеними розпорядженням</w:t>
      </w:r>
      <w:r w:rsidR="00F0269D" w:rsidRPr="00F0269D">
        <w:rPr>
          <w:sz w:val="28"/>
          <w:szCs w:val="28"/>
          <w:lang w:val="uk-UA"/>
        </w:rPr>
        <w:t xml:space="preserve"> </w:t>
      </w:r>
      <w:r w:rsidR="00F0269D" w:rsidRPr="00A15248">
        <w:rPr>
          <w:sz w:val="28"/>
          <w:szCs w:val="28"/>
          <w:lang w:val="uk-UA"/>
        </w:rPr>
        <w:t xml:space="preserve">Кабінету Міністрів </w:t>
      </w:r>
      <w:r w:rsidR="00F0269D">
        <w:rPr>
          <w:sz w:val="28"/>
          <w:szCs w:val="28"/>
          <w:lang w:val="uk-UA"/>
        </w:rPr>
        <w:t>України від 09.08.2023 року № 688-р),</w:t>
      </w:r>
      <w:r w:rsidR="00A15248"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AC4799">
        <w:rPr>
          <w:sz w:val="28"/>
          <w:szCs w:val="28"/>
          <w:lang w:val="uk-UA"/>
        </w:rPr>
        <w:t>15</w:t>
      </w:r>
      <w:r w:rsidR="00D101C0">
        <w:rPr>
          <w:sz w:val="28"/>
          <w:szCs w:val="28"/>
          <w:lang w:val="uk-UA"/>
        </w:rPr>
        <w:t>.0</w:t>
      </w:r>
      <w:r w:rsidR="001E6108">
        <w:rPr>
          <w:sz w:val="28"/>
          <w:szCs w:val="28"/>
          <w:lang w:val="uk-UA"/>
        </w:rPr>
        <w:t>9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60</w:t>
      </w:r>
      <w:r w:rsidR="00AC4799">
        <w:rPr>
          <w:sz w:val="28"/>
          <w:szCs w:val="28"/>
          <w:lang w:val="uk-UA"/>
        </w:rPr>
        <w:t>8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4A0631">
        <w:rPr>
          <w:sz w:val="28"/>
          <w:szCs w:val="28"/>
          <w:lang w:val="uk-UA"/>
        </w:rPr>
        <w:t>3</w:t>
      </w:r>
      <w:r w:rsidR="008116DB">
        <w:rPr>
          <w:sz w:val="28"/>
          <w:szCs w:val="28"/>
          <w:lang w:val="uk-UA"/>
        </w:rPr>
        <w:t>84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EF711B">
        <w:rPr>
          <w:sz w:val="28"/>
          <w:szCs w:val="28"/>
          <w:lang w:val="uk-UA"/>
        </w:rPr>
        <w:t xml:space="preserve">Реалізація проектів </w:t>
      </w:r>
      <w:r w:rsidR="008116DB">
        <w:rPr>
          <w:sz w:val="28"/>
          <w:szCs w:val="28"/>
          <w:lang w:val="uk-UA"/>
        </w:rPr>
        <w:t>і заходів</w:t>
      </w:r>
      <w:r w:rsidR="00EF711B">
        <w:rPr>
          <w:sz w:val="28"/>
          <w:szCs w:val="28"/>
          <w:lang w:val="uk-UA"/>
        </w:rPr>
        <w:t xml:space="preserve"> </w:t>
      </w:r>
      <w:r w:rsidR="00DC0344">
        <w:rPr>
          <w:sz w:val="28"/>
          <w:szCs w:val="28"/>
          <w:lang w:val="uk-UA"/>
        </w:rPr>
        <w:t>з</w:t>
      </w:r>
      <w:r w:rsidR="008116DB">
        <w:rPr>
          <w:sz w:val="28"/>
          <w:szCs w:val="28"/>
          <w:lang w:val="uk-UA"/>
        </w:rPr>
        <w:t xml:space="preserve">а </w:t>
      </w:r>
      <w:r w:rsidR="00DC0344">
        <w:rPr>
          <w:sz w:val="28"/>
          <w:szCs w:val="28"/>
          <w:lang w:val="uk-UA"/>
        </w:rPr>
        <w:t xml:space="preserve">рахунок </w:t>
      </w:r>
      <w:r w:rsidR="008116DB">
        <w:rPr>
          <w:sz w:val="28"/>
          <w:szCs w:val="28"/>
          <w:lang w:val="uk-UA"/>
        </w:rPr>
        <w:t xml:space="preserve">залишку </w:t>
      </w:r>
      <w:r w:rsidR="00DC0344">
        <w:rPr>
          <w:sz w:val="28"/>
          <w:szCs w:val="28"/>
          <w:lang w:val="uk-UA"/>
        </w:rPr>
        <w:t xml:space="preserve">коштів </w:t>
      </w:r>
      <w:r w:rsidR="008116DB">
        <w:rPr>
          <w:sz w:val="28"/>
          <w:szCs w:val="28"/>
          <w:lang w:val="uk-UA"/>
        </w:rPr>
        <w:t>спеціального фонду державного бюджету, що утворилися станом на 01 січня 2023 року, джерелом формування яких були кредити (позики) від Європейського інвестиційного банку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A0631"/>
    <w:rsid w:val="004E4BE0"/>
    <w:rsid w:val="004F669E"/>
    <w:rsid w:val="005419FD"/>
    <w:rsid w:val="00560E12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523FD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11C1"/>
    <w:rsid w:val="00A126B6"/>
    <w:rsid w:val="00A15248"/>
    <w:rsid w:val="00A42DA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B7ED4"/>
    <w:rsid w:val="00DC034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3B2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11</cp:revision>
  <cp:lastPrinted>2023-08-23T10:33:00Z</cp:lastPrinted>
  <dcterms:created xsi:type="dcterms:W3CDTF">2023-09-18T11:17:00Z</dcterms:created>
  <dcterms:modified xsi:type="dcterms:W3CDTF">2023-10-03T08:44:00Z</dcterms:modified>
</cp:coreProperties>
</file>